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8B" w:rsidRDefault="00093D8B" w:rsidP="000E2912">
      <w:pPr>
        <w:rPr>
          <w:b/>
          <w:bCs/>
          <w:sz w:val="28"/>
          <w:szCs w:val="28"/>
        </w:rPr>
      </w:pPr>
    </w:p>
    <w:p w:rsidR="006A1325" w:rsidRDefault="00E501B2" w:rsidP="000E29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Техническое задание</w:t>
      </w:r>
    </w:p>
    <w:p w:rsidR="00093D8B" w:rsidRPr="006A1325" w:rsidRDefault="00093D8B" w:rsidP="000E2912">
      <w:pPr>
        <w:rPr>
          <w:b/>
          <w:bCs/>
          <w:sz w:val="28"/>
          <w:szCs w:val="28"/>
        </w:rPr>
      </w:pPr>
    </w:p>
    <w:p w:rsidR="00093D8B" w:rsidRPr="003821FD" w:rsidRDefault="00093D8B" w:rsidP="00093D8B">
      <w:pPr>
        <w:rPr>
          <w:b/>
        </w:rPr>
      </w:pPr>
      <w:r w:rsidRPr="00093D8B">
        <w:rPr>
          <w:b/>
        </w:rPr>
        <w:t xml:space="preserve">Наименование товара: </w:t>
      </w:r>
      <w:r w:rsidR="003821FD">
        <w:rPr>
          <w:b/>
        </w:rPr>
        <w:t xml:space="preserve">Гусеничный подъемник БАРС </w:t>
      </w:r>
      <w:r w:rsidR="003821FD" w:rsidRPr="003821FD">
        <w:rPr>
          <w:b/>
        </w:rPr>
        <w:t>УГП-130-2 (с платформой)</w:t>
      </w:r>
    </w:p>
    <w:p w:rsidR="006A1325" w:rsidRPr="00952D87" w:rsidRDefault="00093D8B" w:rsidP="000A3218">
      <w:r w:rsidRPr="00051FA9">
        <w:t xml:space="preserve">Ссылка на товар на нашем сайте: </w:t>
      </w:r>
      <w:hyperlink r:id="rId7" w:history="1">
        <w:r w:rsidR="003821FD">
          <w:rPr>
            <w:rStyle w:val="a5"/>
          </w:rPr>
          <w:t>https://dostupnaya-strana.ru/products/gusenichnyi-podemnik-bars-ugp-130-s-platformoi-v-komplekte-s-knopkoi-vyzova-pomoschnika-a310?tab=tabDescription</w:t>
        </w:r>
      </w:hyperlink>
    </w:p>
    <w:p w:rsidR="003821FD" w:rsidRPr="00952D87" w:rsidRDefault="003821FD" w:rsidP="000A3218">
      <w:pPr>
        <w:rPr>
          <w:sz w:val="20"/>
          <w:szCs w:val="20"/>
        </w:rPr>
      </w:pPr>
    </w:p>
    <w:p w:rsidR="00D0727E" w:rsidRPr="00051FA9" w:rsidRDefault="00D0727E" w:rsidP="00D0727E">
      <w:pPr>
        <w:jc w:val="both"/>
      </w:pPr>
      <w:r w:rsidRPr="00051FA9">
        <w:rPr>
          <w:bCs/>
        </w:rPr>
        <w:t>Гусеничный подъемник с</w:t>
      </w:r>
      <w:r w:rsidRPr="00D0727E">
        <w:rPr>
          <w:bCs/>
        </w:rPr>
        <w:t xml:space="preserve"> </w:t>
      </w:r>
      <w:r w:rsidRPr="00051FA9">
        <w:rPr>
          <w:bCs/>
        </w:rPr>
        <w:t xml:space="preserve">кнопкой вызова помощника, предназначенный для наклонного перемещения лиц в инвалидных колясках. Кнопка вызова помощника устанавливается на входной группе и позволяет представителям МГН вызвать сотрудника с подъемным устройством и оказать помощь в подъеме. При нажатии на кнопку вызов поступает на приемное устройство (поставляется в комплекте), расположенное у ответственного сотрудника. </w:t>
      </w:r>
    </w:p>
    <w:p w:rsidR="00D0727E" w:rsidRPr="00D0727E" w:rsidRDefault="00D0727E" w:rsidP="000A3218">
      <w:pPr>
        <w:rPr>
          <w:sz w:val="20"/>
          <w:szCs w:val="20"/>
        </w:rPr>
      </w:pPr>
    </w:p>
    <w:p w:rsidR="006A1325" w:rsidRPr="006A1325" w:rsidRDefault="006A1325" w:rsidP="006A1325">
      <w:pPr>
        <w:rPr>
          <w:b/>
          <w:bCs/>
        </w:rPr>
      </w:pPr>
      <w:r w:rsidRPr="006A1325">
        <w:rPr>
          <w:b/>
          <w:bCs/>
        </w:rPr>
        <w:t>Тяговая установка</w:t>
      </w:r>
      <w:r w:rsidRPr="006A1325">
        <w:rPr>
          <w:b/>
          <w:bCs/>
        </w:rPr>
        <w:tab/>
      </w:r>
    </w:p>
    <w:p w:rsidR="006A1325" w:rsidRPr="006A1325" w:rsidRDefault="006A1325" w:rsidP="006A1325">
      <w:r w:rsidRPr="006A1325">
        <w:t>- Редуктор червячный: Соотношение 1/60</w:t>
      </w:r>
    </w:p>
    <w:p w:rsidR="006A1325" w:rsidRPr="006A1325" w:rsidRDefault="006A1325" w:rsidP="006A1325">
      <w:r w:rsidRPr="006A1325">
        <w:t>- Резиновая гусеница: НТD-8М</w:t>
      </w:r>
    </w:p>
    <w:p w:rsidR="006A1325" w:rsidRPr="006A1325" w:rsidRDefault="006A1325" w:rsidP="006A1325">
      <w:r w:rsidRPr="006A1325">
        <w:t>- Шкивы приводные: Z=40</w:t>
      </w:r>
    </w:p>
    <w:p w:rsidR="006A1325" w:rsidRPr="006A1325" w:rsidRDefault="006A1325" w:rsidP="006A1325">
      <w:r w:rsidRPr="006A1325">
        <w:t>- Система натяжения шкивов: наличие</w:t>
      </w:r>
      <w:r w:rsidRPr="006A1325">
        <w:tab/>
      </w:r>
    </w:p>
    <w:p w:rsidR="006A1325" w:rsidRPr="006A1325" w:rsidRDefault="006A1325" w:rsidP="006A1325">
      <w:r w:rsidRPr="006A1325">
        <w:t xml:space="preserve">- Колеса для движения по прямолинейному участку: не менее 4 колес </w:t>
      </w:r>
    </w:p>
    <w:p w:rsidR="006A1325" w:rsidRDefault="006A1325" w:rsidP="006A1325">
      <w:pPr>
        <w:rPr>
          <w:b/>
          <w:bCs/>
        </w:rPr>
      </w:pPr>
    </w:p>
    <w:p w:rsidR="006A1325" w:rsidRPr="006A1325" w:rsidRDefault="006A1325" w:rsidP="006A1325">
      <w:pPr>
        <w:rPr>
          <w:b/>
          <w:bCs/>
        </w:rPr>
      </w:pPr>
      <w:r w:rsidRPr="006A1325">
        <w:rPr>
          <w:b/>
          <w:bCs/>
        </w:rPr>
        <w:t>Эксплуатационные характеристики</w:t>
      </w:r>
      <w:r w:rsidRPr="006A1325">
        <w:rPr>
          <w:b/>
          <w:bCs/>
        </w:rPr>
        <w:tab/>
      </w:r>
    </w:p>
    <w:p w:rsidR="006A1325" w:rsidRPr="006A1325" w:rsidRDefault="006A1325" w:rsidP="006A1325">
      <w:r w:rsidRPr="006A1325">
        <w:t>- Направление движения:</w:t>
      </w:r>
      <w:r w:rsidR="00D0727E">
        <w:t xml:space="preserve"> в</w:t>
      </w:r>
      <w:r w:rsidRPr="006A1325">
        <w:t>перед/назад</w:t>
      </w:r>
    </w:p>
    <w:p w:rsidR="006A1325" w:rsidRPr="006A1325" w:rsidRDefault="006A1325" w:rsidP="006A1325">
      <w:r w:rsidRPr="006A1325">
        <w:t>- Скорость (Подъем/ спуск): 3-8 м/мин</w:t>
      </w:r>
    </w:p>
    <w:p w:rsidR="006A1325" w:rsidRPr="006A1325" w:rsidRDefault="006A1325" w:rsidP="006A1325">
      <w:r w:rsidRPr="006A1325">
        <w:t>- Вместимость: 1 человек в кресле-коляске</w:t>
      </w:r>
    </w:p>
    <w:p w:rsidR="006A1325" w:rsidRPr="006A1325" w:rsidRDefault="006A1325" w:rsidP="006A1325">
      <w:r w:rsidRPr="006A1325">
        <w:t>- Грузоподъемность: до 160 кг</w:t>
      </w:r>
    </w:p>
    <w:p w:rsidR="006A1325" w:rsidRPr="006A1325" w:rsidRDefault="006A1325" w:rsidP="006A1325">
      <w:r w:rsidRPr="006A1325">
        <w:t>- Количество преодолеваемых ступеней: до 800 (40 этажей)</w:t>
      </w:r>
    </w:p>
    <w:p w:rsidR="006A1325" w:rsidRPr="006A1325" w:rsidRDefault="006A1325" w:rsidP="006A1325">
      <w:r w:rsidRPr="006A1325">
        <w:t>- Запас хода при срабатывании индикатора разряда аккумуляторных батарей: до 50 ступеней  (2-3 этажа)</w:t>
      </w:r>
    </w:p>
    <w:p w:rsidR="006A1325" w:rsidRPr="006A1325" w:rsidRDefault="006A1325" w:rsidP="006A1325">
      <w:r w:rsidRPr="006A1325">
        <w:t>- Угол наклона ступеней: Max. 35 градусов</w:t>
      </w:r>
    </w:p>
    <w:p w:rsidR="006A1325" w:rsidRPr="006A1325" w:rsidRDefault="006A1325" w:rsidP="006A1325">
      <w:r w:rsidRPr="006A1325">
        <w:t>- Высота ступеней: 100-180мм.</w:t>
      </w:r>
    </w:p>
    <w:p w:rsidR="006A1325" w:rsidRPr="006A1325" w:rsidRDefault="006A1325" w:rsidP="006A1325">
      <w:r w:rsidRPr="006A1325">
        <w:t>- Радиус закругления профиля ступеней: 0-20мм.</w:t>
      </w:r>
    </w:p>
    <w:p w:rsidR="006A1325" w:rsidRPr="006A1325" w:rsidRDefault="006A1325" w:rsidP="006A1325">
      <w:r w:rsidRPr="006A1325">
        <w:t>- Минимальный размер лестничной площадки для разворота на 90 градусов: 965мм Х 965мм.</w:t>
      </w:r>
    </w:p>
    <w:p w:rsidR="006A1325" w:rsidRPr="006A1325" w:rsidRDefault="006A1325" w:rsidP="006A1325">
      <w:r w:rsidRPr="006A1325">
        <w:t>- Минимальный размер лестничной площадки для разворота на 180 градусов:</w:t>
      </w:r>
      <w:r w:rsidR="00103A3D" w:rsidRPr="00103A3D">
        <w:t xml:space="preserve"> </w:t>
      </w:r>
      <w:r w:rsidR="00103A3D">
        <w:t>965мм</w:t>
      </w:r>
      <w:r w:rsidRPr="006A1325">
        <w:t xml:space="preserve"> Х 1700</w:t>
      </w:r>
      <w:r w:rsidR="00103A3D" w:rsidRPr="00103A3D">
        <w:t xml:space="preserve"> </w:t>
      </w:r>
      <w:r w:rsidRPr="006A1325">
        <w:t>мм.</w:t>
      </w:r>
    </w:p>
    <w:p w:rsidR="003944EC" w:rsidRDefault="003944EC" w:rsidP="003944EC">
      <w:r w:rsidRPr="006A1325">
        <w:t>- Система аварийного спуска: Наличие</w:t>
      </w:r>
    </w:p>
    <w:p w:rsidR="003944EC" w:rsidRDefault="003944EC" w:rsidP="003944EC"/>
    <w:p w:rsidR="006A1325" w:rsidRPr="006A1325" w:rsidRDefault="006A1325" w:rsidP="006A1325">
      <w:pPr>
        <w:rPr>
          <w:b/>
          <w:bCs/>
        </w:rPr>
      </w:pPr>
      <w:r w:rsidRPr="006A1325">
        <w:rPr>
          <w:b/>
          <w:bCs/>
        </w:rPr>
        <w:t>Условия окружающей среды</w:t>
      </w:r>
      <w:r>
        <w:rPr>
          <w:b/>
          <w:bCs/>
        </w:rPr>
        <w:t>:</w:t>
      </w:r>
      <w:r w:rsidRPr="006A1325">
        <w:rPr>
          <w:b/>
          <w:bCs/>
        </w:rPr>
        <w:tab/>
      </w:r>
    </w:p>
    <w:p w:rsidR="006A1325" w:rsidRPr="006A1325" w:rsidRDefault="006A1325" w:rsidP="006A1325">
      <w:r w:rsidRPr="006A1325">
        <w:t>- Температура:</w:t>
      </w:r>
      <w:r w:rsidRPr="006A1325">
        <w:tab/>
        <w:t>-10 - +45</w:t>
      </w:r>
    </w:p>
    <w:p w:rsidR="006A1325" w:rsidRPr="006A1325" w:rsidRDefault="006A1325" w:rsidP="006A1325">
      <w:r w:rsidRPr="006A1325">
        <w:t>- Влажность:</w:t>
      </w:r>
      <w:r w:rsidRPr="006A1325">
        <w:tab/>
        <w:t>Мах.90%</w:t>
      </w:r>
    </w:p>
    <w:p w:rsidR="006A1325" w:rsidRDefault="006A1325" w:rsidP="006A1325">
      <w:pPr>
        <w:rPr>
          <w:b/>
          <w:bCs/>
        </w:rPr>
      </w:pPr>
    </w:p>
    <w:p w:rsidR="006A1325" w:rsidRPr="006A1325" w:rsidRDefault="006A1325" w:rsidP="006A1325">
      <w:r w:rsidRPr="006A1325">
        <w:rPr>
          <w:b/>
          <w:bCs/>
        </w:rPr>
        <w:t>Габариты</w:t>
      </w:r>
      <w:r>
        <w:rPr>
          <w:b/>
          <w:bCs/>
        </w:rPr>
        <w:t>:</w:t>
      </w:r>
    </w:p>
    <w:p w:rsidR="006A1325" w:rsidRPr="006A1325" w:rsidRDefault="006A1325" w:rsidP="006A1325">
      <w:r w:rsidRPr="006A1325">
        <w:t>- Подъемный агрегат: 960х425х275</w:t>
      </w:r>
    </w:p>
    <w:p w:rsidR="006A1325" w:rsidRPr="006A1325" w:rsidRDefault="006A1325" w:rsidP="006A1325">
      <w:r w:rsidRPr="006A1325">
        <w:t>- Рулевая колонка: 475*х360*х1030*</w:t>
      </w:r>
    </w:p>
    <w:p w:rsidR="006A1325" w:rsidRDefault="006A1325" w:rsidP="006A1325">
      <w:r w:rsidRPr="006A1325">
        <w:t>- Общие габариты: 1295*х645*х990*</w:t>
      </w:r>
    </w:p>
    <w:p w:rsidR="006A1325" w:rsidRPr="006A1325" w:rsidRDefault="006A1325" w:rsidP="006A1325">
      <w:r>
        <w:t xml:space="preserve">- </w:t>
      </w:r>
      <w:r w:rsidRPr="006A1325">
        <w:t>Вес общий: не менее 46 кг</w:t>
      </w:r>
    </w:p>
    <w:p w:rsidR="006A1325" w:rsidRPr="006A1325" w:rsidRDefault="006A1325" w:rsidP="006A1325">
      <w:r w:rsidRPr="006A1325">
        <w:t>- Подъемный агрегат: не более: 37,8 кг</w:t>
      </w:r>
    </w:p>
    <w:p w:rsidR="006A1325" w:rsidRDefault="006A1325" w:rsidP="006A1325">
      <w:r w:rsidRPr="006A1325">
        <w:t>- Рулевая колонка со съемной опорой: не более 8,2 кг</w:t>
      </w:r>
    </w:p>
    <w:p w:rsidR="00D0727E" w:rsidRPr="00D0727E" w:rsidRDefault="00D0727E" w:rsidP="006A1325">
      <w:pPr>
        <w:rPr>
          <w:b/>
          <w:lang w:val="en-US"/>
        </w:rPr>
      </w:pPr>
      <w:r w:rsidRPr="00D0727E">
        <w:rPr>
          <w:b/>
        </w:rPr>
        <w:lastRenderedPageBreak/>
        <w:t>Съемная платформа</w:t>
      </w:r>
      <w:r w:rsidRPr="00D0727E">
        <w:rPr>
          <w:b/>
          <w:lang w:val="en-US"/>
        </w:rPr>
        <w:t>:</w:t>
      </w:r>
    </w:p>
    <w:p w:rsidR="00D0727E" w:rsidRDefault="00D0727E" w:rsidP="00D0727E">
      <w:pPr>
        <w:pStyle w:val="ad"/>
        <w:numPr>
          <w:ilvl w:val="0"/>
          <w:numId w:val="5"/>
        </w:numPr>
      </w:pPr>
      <w:r>
        <w:t>Тип платформы: съемная</w:t>
      </w:r>
    </w:p>
    <w:p w:rsidR="00D0727E" w:rsidRDefault="00D0727E" w:rsidP="00D0727E">
      <w:pPr>
        <w:pStyle w:val="ad"/>
        <w:numPr>
          <w:ilvl w:val="0"/>
          <w:numId w:val="5"/>
        </w:numPr>
      </w:pPr>
      <w:r>
        <w:t xml:space="preserve">Размеры платформы: </w:t>
      </w:r>
    </w:p>
    <w:p w:rsidR="00D0727E" w:rsidRPr="006A1325" w:rsidRDefault="00D0727E" w:rsidP="00D0727E">
      <w:pPr>
        <w:pStyle w:val="ad"/>
      </w:pPr>
      <w:r>
        <w:t>высота: не менее 280 мм и не более 310мм, длина не менее 730 мм и не более 760мм, ширина не менее 710 мм и не более 730мм</w:t>
      </w:r>
    </w:p>
    <w:p w:rsidR="003944EC" w:rsidRDefault="003944EC" w:rsidP="006A1325">
      <w:pPr>
        <w:rPr>
          <w:b/>
          <w:bCs/>
        </w:rPr>
      </w:pPr>
    </w:p>
    <w:p w:rsidR="00952D87" w:rsidRPr="00830E7F" w:rsidRDefault="00952D87" w:rsidP="00952D87">
      <w:r w:rsidRPr="00830E7F">
        <w:t>Система диагностики, считывания кодов ошибок:</w:t>
      </w:r>
      <w:r>
        <w:t xml:space="preserve"> наличие</w:t>
      </w:r>
    </w:p>
    <w:p w:rsidR="00952D87" w:rsidRPr="00830E7F" w:rsidRDefault="00952D87" w:rsidP="00952D87">
      <w:pPr>
        <w:rPr>
          <w:b/>
          <w:bCs/>
        </w:rPr>
      </w:pPr>
      <w:r w:rsidRPr="00830E7F">
        <w:rPr>
          <w:b/>
        </w:rPr>
        <w:t>Система диагностики, считывания кодов ошибок</w:t>
      </w:r>
      <w:r w:rsidRPr="00830E7F">
        <w:rPr>
          <w:b/>
          <w:bCs/>
        </w:rPr>
        <w:t>:</w:t>
      </w:r>
    </w:p>
    <w:p w:rsidR="003944EC" w:rsidRPr="006A1325" w:rsidRDefault="003944EC" w:rsidP="003944EC">
      <w:r>
        <w:t>- Интегрированный датчик работы устройства: наличие</w:t>
      </w:r>
    </w:p>
    <w:p w:rsidR="003944EC" w:rsidRPr="003944EC" w:rsidRDefault="003944EC" w:rsidP="006A1325">
      <w:r w:rsidRPr="003944EC">
        <w:t>- Подача звукового сигнала о разрядке аккумуляторов и необходимости подзарядки: наличие</w:t>
      </w:r>
    </w:p>
    <w:p w:rsidR="003944EC" w:rsidRPr="003944EC" w:rsidRDefault="003944EC" w:rsidP="006A1325">
      <w:r w:rsidRPr="003944EC">
        <w:t>- Отображение в цифровом формате информации о готовности устройства к работе: наличие</w:t>
      </w:r>
    </w:p>
    <w:p w:rsidR="003944EC" w:rsidRPr="003944EC" w:rsidRDefault="003944EC" w:rsidP="006A1325">
      <w:r w:rsidRPr="003944EC">
        <w:t>- Автоматическое отключение устройства при низких показателях зарядки аккумулятора: наличие</w:t>
      </w:r>
    </w:p>
    <w:p w:rsidR="003944EC" w:rsidRPr="003944EC" w:rsidRDefault="003944EC" w:rsidP="006A1325">
      <w:r w:rsidRPr="003944EC">
        <w:t>- Отключение подачи питания в двигатель в случае сбо</w:t>
      </w:r>
      <w:r w:rsidR="00DC6339">
        <w:t>я в</w:t>
      </w:r>
      <w:r w:rsidRPr="003944EC">
        <w:t xml:space="preserve"> работ</w:t>
      </w:r>
      <w:r w:rsidR="00DC6339">
        <w:t>е</w:t>
      </w:r>
      <w:r w:rsidRPr="003944EC">
        <w:t xml:space="preserve"> электрической сети: наличие</w:t>
      </w:r>
    </w:p>
    <w:p w:rsidR="003944EC" w:rsidRDefault="003944EC" w:rsidP="006A1325">
      <w:pPr>
        <w:rPr>
          <w:b/>
          <w:bCs/>
        </w:rPr>
      </w:pPr>
    </w:p>
    <w:p w:rsidR="006A1325" w:rsidRPr="006A1325" w:rsidRDefault="006A1325" w:rsidP="006A1325">
      <w:pPr>
        <w:rPr>
          <w:b/>
          <w:bCs/>
        </w:rPr>
      </w:pPr>
      <w:r w:rsidRPr="006A1325">
        <w:rPr>
          <w:b/>
          <w:bCs/>
        </w:rPr>
        <w:t>Электроустановка</w:t>
      </w:r>
      <w:r w:rsidRPr="006A1325">
        <w:rPr>
          <w:b/>
          <w:bCs/>
        </w:rPr>
        <w:tab/>
      </w:r>
    </w:p>
    <w:p w:rsidR="006A1325" w:rsidRPr="006A1325" w:rsidRDefault="006A1325" w:rsidP="006A1325">
      <w:r w:rsidRPr="006A1325">
        <w:t>- Двигатель постоянного тока: 300Ватт</w:t>
      </w:r>
    </w:p>
    <w:p w:rsidR="006A1325" w:rsidRPr="006A1325" w:rsidRDefault="006A1325" w:rsidP="006A1325">
      <w:r w:rsidRPr="006A1325">
        <w:t>- Потребление: 19,5 А</w:t>
      </w:r>
    </w:p>
    <w:p w:rsidR="006A1325" w:rsidRPr="006A1325" w:rsidRDefault="00DC74A4" w:rsidP="006A1325">
      <w:r>
        <w:t>- Зарядное устройство:</w:t>
      </w:r>
      <w:r w:rsidR="006A1325" w:rsidRPr="006A1325">
        <w:t>220В перем.тока</w:t>
      </w:r>
    </w:p>
    <w:p w:rsidR="006A1325" w:rsidRPr="006A1325" w:rsidRDefault="006A1325" w:rsidP="006A1325">
      <w:r w:rsidRPr="006A1325">
        <w:t>- Батарея герметически запечатанная: 2 * 12В 12Ah</w:t>
      </w:r>
    </w:p>
    <w:p w:rsidR="006A1325" w:rsidRPr="006A1325" w:rsidRDefault="006A1325" w:rsidP="006A1325">
      <w:r w:rsidRPr="006A1325">
        <w:t>- Время перезарядки батарей: не более 8 часов при  полностью разряженных батареях</w:t>
      </w:r>
    </w:p>
    <w:p w:rsidR="006A1325" w:rsidRPr="006A1325" w:rsidRDefault="006A1325" w:rsidP="006A1325">
      <w:r w:rsidRPr="006A1325">
        <w:t>- Предохранитель внешний/внутренний: 40 A /5А</w:t>
      </w:r>
    </w:p>
    <w:p w:rsidR="006A1325" w:rsidRDefault="006A1325" w:rsidP="006A1325"/>
    <w:p w:rsidR="006A1325" w:rsidRPr="006A1325" w:rsidRDefault="006A1325" w:rsidP="006A1325">
      <w:pPr>
        <w:rPr>
          <w:b/>
          <w:bCs/>
        </w:rPr>
      </w:pPr>
      <w:r w:rsidRPr="006A1325">
        <w:rPr>
          <w:b/>
          <w:bCs/>
        </w:rPr>
        <w:t>Управление</w:t>
      </w:r>
      <w:r w:rsidRPr="006A1325">
        <w:rPr>
          <w:b/>
          <w:bCs/>
        </w:rPr>
        <w:tab/>
      </w:r>
    </w:p>
    <w:p w:rsidR="006A1325" w:rsidRPr="006A1325" w:rsidRDefault="006A1325" w:rsidP="006A1325">
      <w:r w:rsidRPr="006A1325">
        <w:t>- Кнопка  хода (вперед/назад): Наличие</w:t>
      </w:r>
    </w:p>
    <w:p w:rsidR="006A1325" w:rsidRDefault="006A1325" w:rsidP="006A1325"/>
    <w:p w:rsidR="006A1325" w:rsidRPr="006A1325" w:rsidRDefault="006A1325" w:rsidP="006A1325">
      <w:pPr>
        <w:rPr>
          <w:b/>
          <w:bCs/>
        </w:rPr>
      </w:pPr>
      <w:r w:rsidRPr="006A1325">
        <w:rPr>
          <w:b/>
          <w:bCs/>
        </w:rPr>
        <w:t>Сигнализационные элементы</w:t>
      </w:r>
      <w:r w:rsidRPr="006A1325">
        <w:rPr>
          <w:b/>
          <w:bCs/>
        </w:rPr>
        <w:tab/>
      </w:r>
    </w:p>
    <w:p w:rsidR="006A1325" w:rsidRPr="006A1325" w:rsidRDefault="006A1325" w:rsidP="006A1325">
      <w:r w:rsidRPr="006A1325">
        <w:t>- Световой индикатор зеленого света: Подано электропитание</w:t>
      </w:r>
    </w:p>
    <w:p w:rsidR="006A1325" w:rsidRPr="006A1325" w:rsidRDefault="006A1325" w:rsidP="006A1325">
      <w:r w:rsidRPr="006A1325">
        <w:t>- Световой индикатор красного света (мигающий):</w:t>
      </w:r>
      <w:r w:rsidRPr="006A1325">
        <w:tab/>
        <w:t>Батарея разряжена</w:t>
      </w:r>
    </w:p>
    <w:p w:rsidR="006A1325" w:rsidRPr="006A1325" w:rsidRDefault="006A1325" w:rsidP="006A1325">
      <w:r w:rsidRPr="006A1325">
        <w:t>- Звуковой сигнал уровня заряда батарей</w:t>
      </w:r>
      <w:r w:rsidRPr="006A1325">
        <w:tab/>
        <w:t>Батарея разряжена</w:t>
      </w:r>
    </w:p>
    <w:p w:rsidR="006A1325" w:rsidRDefault="006A1325" w:rsidP="006A1325">
      <w:pPr>
        <w:rPr>
          <w:b/>
          <w:bCs/>
        </w:rPr>
      </w:pPr>
    </w:p>
    <w:p w:rsidR="006A1325" w:rsidRPr="006A1325" w:rsidRDefault="006A1325" w:rsidP="006A1325">
      <w:pPr>
        <w:rPr>
          <w:b/>
          <w:bCs/>
        </w:rPr>
      </w:pPr>
      <w:r w:rsidRPr="006A1325">
        <w:rPr>
          <w:b/>
          <w:bCs/>
        </w:rPr>
        <w:t>Безопасность при эксплуатации</w:t>
      </w:r>
      <w:r w:rsidRPr="006A1325">
        <w:rPr>
          <w:b/>
          <w:bCs/>
        </w:rPr>
        <w:tab/>
      </w:r>
    </w:p>
    <w:p w:rsidR="006A1325" w:rsidRPr="006A1325" w:rsidRDefault="006A1325" w:rsidP="006A1325">
      <w:r w:rsidRPr="006A1325">
        <w:t>- Оптический гравитационный индикатор угла наклона: Наличие</w:t>
      </w:r>
    </w:p>
    <w:p w:rsidR="006A1325" w:rsidRPr="006A1325" w:rsidRDefault="006A1325" w:rsidP="006A1325">
      <w:r w:rsidRPr="006A1325">
        <w:t>- Съемная опора: Наличие</w:t>
      </w:r>
    </w:p>
    <w:p w:rsidR="006A1325" w:rsidRPr="006A1325" w:rsidRDefault="006A1325" w:rsidP="006A1325">
      <w:r w:rsidRPr="006A1325">
        <w:t>- Ремень безопасности: Наличие</w:t>
      </w:r>
    </w:p>
    <w:p w:rsidR="006A1325" w:rsidRPr="006A1325" w:rsidRDefault="006A1325" w:rsidP="006A1325">
      <w:r w:rsidRPr="006A1325">
        <w:t>- Автоматический тормоз: Наличие</w:t>
      </w:r>
    </w:p>
    <w:p w:rsidR="006A1325" w:rsidRPr="006A1325" w:rsidRDefault="006A1325" w:rsidP="006A1325">
      <w:r w:rsidRPr="006A1325">
        <w:t>- Предохранительный фиксатор рулевой колонки: Наличие</w:t>
      </w:r>
    </w:p>
    <w:p w:rsidR="006A1325" w:rsidRPr="006A1325" w:rsidRDefault="006A1325" w:rsidP="006A1325">
      <w:r w:rsidRPr="006A1325">
        <w:t>- Система аварийного спуска: Наличие</w:t>
      </w:r>
    </w:p>
    <w:p w:rsidR="006A1325" w:rsidRPr="006A1325" w:rsidRDefault="006A1325" w:rsidP="006A1325">
      <w:r w:rsidRPr="006A1325">
        <w:t>- Ключ несанкционированного использования: Наличие</w:t>
      </w:r>
    </w:p>
    <w:p w:rsidR="006A1325" w:rsidRPr="006A1325" w:rsidRDefault="006A1325" w:rsidP="006A1325">
      <w:r w:rsidRPr="006A1325">
        <w:t>- Кнопка аварийной остановки движения: В рабочем состоянии кнопка аварийной остановки  должна гореть красным цветом</w:t>
      </w:r>
    </w:p>
    <w:p w:rsidR="006A1325" w:rsidRPr="006A1325" w:rsidRDefault="006A1325" w:rsidP="006A1325">
      <w:r w:rsidRPr="006A1325">
        <w:t>- Скрытая (не выходящая наружу) прокладка проводов: Наличие</w:t>
      </w:r>
    </w:p>
    <w:p w:rsidR="006A1325" w:rsidRDefault="006A1325" w:rsidP="006A1325">
      <w:r>
        <w:t xml:space="preserve">- </w:t>
      </w:r>
      <w:r w:rsidRPr="006A1325">
        <w:t>Кнопка вызова помощи персонала</w:t>
      </w:r>
      <w:r>
        <w:t>: наличие</w:t>
      </w:r>
    </w:p>
    <w:p w:rsidR="003944EC" w:rsidRDefault="003944EC" w:rsidP="006A1325"/>
    <w:p w:rsidR="006A1325" w:rsidRDefault="003944EC" w:rsidP="006A1325">
      <w:pPr>
        <w:rPr>
          <w:b/>
          <w:bCs/>
        </w:rPr>
      </w:pPr>
      <w:r w:rsidRPr="003944EC">
        <w:rPr>
          <w:b/>
          <w:bCs/>
        </w:rPr>
        <w:t>Характеристики кнопки вызова помощи персонала:</w:t>
      </w:r>
    </w:p>
    <w:p w:rsidR="005B6C9F" w:rsidRPr="000E2912" w:rsidRDefault="005B6C9F" w:rsidP="006A1325">
      <w:r w:rsidRPr="000E2912">
        <w:lastRenderedPageBreak/>
        <w:t>Должна представлять собой набор взаимокоммутируемых устройств являющихся частью комплекта подъемного устройства и предназначенных для оперативного реагирования персонала в случае необходимости оказания помощи инвалиду.</w:t>
      </w:r>
    </w:p>
    <w:p w:rsidR="005B6C9F" w:rsidRDefault="005B6C9F" w:rsidP="006A1325">
      <w:pPr>
        <w:rPr>
          <w:b/>
          <w:bCs/>
        </w:rPr>
      </w:pPr>
    </w:p>
    <w:p w:rsidR="005B6C9F" w:rsidRDefault="005B6C9F" w:rsidP="005B6C9F">
      <w:r w:rsidRPr="005B6C9F">
        <w:t xml:space="preserve">Технические характеристики приемника: </w:t>
      </w:r>
    </w:p>
    <w:p w:rsidR="005B6C9F" w:rsidRDefault="005B6C9F" w:rsidP="005B6C9F">
      <w:r>
        <w:t>Тип приемника: с</w:t>
      </w:r>
      <w:r w:rsidRPr="005B6C9F">
        <w:t>тационарный приемник-табло</w:t>
      </w:r>
    </w:p>
    <w:p w:rsidR="005B6C9F" w:rsidRDefault="005B6C9F" w:rsidP="005B6C9F">
      <w:r>
        <w:t>Кол-во кнопок, с которых может быть принят вызов: не менее 264</w:t>
      </w:r>
    </w:p>
    <w:p w:rsidR="005B6C9F" w:rsidRDefault="005B6C9F" w:rsidP="005B6C9F">
      <w:r>
        <w:t>Световая индикация: наличие</w:t>
      </w:r>
    </w:p>
    <w:p w:rsidR="005B6C9F" w:rsidRDefault="005B6C9F" w:rsidP="005B6C9F">
      <w:r>
        <w:t>Формат отображения информации: цифровой</w:t>
      </w:r>
    </w:p>
    <w:p w:rsidR="005B6C9F" w:rsidRDefault="005B6C9F" w:rsidP="005B6C9F">
      <w:r>
        <w:t>Возможность распознавания с какой кнопки поступил вызов: наличие</w:t>
      </w:r>
    </w:p>
    <w:p w:rsidR="005B6C9F" w:rsidRDefault="005B6C9F" w:rsidP="005B6C9F">
      <w:r>
        <w:t>Клавиши на корпусе: наличие</w:t>
      </w:r>
    </w:p>
    <w:p w:rsidR="005B6C9F" w:rsidRDefault="005B6C9F" w:rsidP="005B6C9F">
      <w:r>
        <w:t>Габариты приемного устройства: не менее 228х143х11 и не более 232х147х14</w:t>
      </w:r>
    </w:p>
    <w:p w:rsidR="005B6C9F" w:rsidRDefault="005B6C9F" w:rsidP="005B6C9F">
      <w:r>
        <w:t>Радиус приема сигнала: не менее 100 метров</w:t>
      </w:r>
    </w:p>
    <w:p w:rsidR="005B6C9F" w:rsidRDefault="005B6C9F" w:rsidP="005B6C9F">
      <w:r>
        <w:t>Крепление: настольное</w:t>
      </w:r>
    </w:p>
    <w:p w:rsidR="005B6C9F" w:rsidRDefault="005B6C9F" w:rsidP="005B6C9F">
      <w:r>
        <w:t>Цвет: черный</w:t>
      </w:r>
    </w:p>
    <w:p w:rsidR="005B6C9F" w:rsidRDefault="005B6C9F" w:rsidP="005B6C9F">
      <w:r>
        <w:t>Частота: 433,92 МГц</w:t>
      </w:r>
    </w:p>
    <w:p w:rsidR="005B6C9F" w:rsidRDefault="005B6C9F" w:rsidP="005B6C9F">
      <w:r w:rsidRPr="005B6C9F">
        <w:t xml:space="preserve">Материал: пластик, алюминий </w:t>
      </w:r>
    </w:p>
    <w:p w:rsidR="005B6C9F" w:rsidRDefault="005B6C9F" w:rsidP="005B6C9F">
      <w:r w:rsidRPr="005B6C9F">
        <w:t xml:space="preserve">Индикация вызова: </w:t>
      </w:r>
      <w:r>
        <w:t xml:space="preserve">не менее </w:t>
      </w:r>
      <w:r w:rsidRPr="005B6C9F">
        <w:t>7 мелодий</w:t>
      </w:r>
    </w:p>
    <w:p w:rsidR="005B6C9F" w:rsidRDefault="005B6C9F" w:rsidP="005B6C9F">
      <w:r>
        <w:t>П</w:t>
      </w:r>
      <w:r w:rsidRPr="005B6C9F">
        <w:t>амять</w:t>
      </w:r>
      <w:r>
        <w:t xml:space="preserve">: не менее чем на </w:t>
      </w:r>
      <w:r w:rsidRPr="005B6C9F">
        <w:t>26</w:t>
      </w:r>
      <w:r>
        <w:t>4</w:t>
      </w:r>
      <w:r w:rsidRPr="005B6C9F">
        <w:t xml:space="preserve"> кнопок вызова</w:t>
      </w:r>
    </w:p>
    <w:p w:rsidR="005B6C9F" w:rsidRDefault="005B6C9F" w:rsidP="005B6C9F">
      <w:r>
        <w:t>Количество отображаемых вызовов в режиме прокрутки: не менее 30</w:t>
      </w:r>
    </w:p>
    <w:p w:rsidR="000E2912" w:rsidRDefault="000E2912" w:rsidP="005B6C9F">
      <w:r>
        <w:t>Ха</w:t>
      </w:r>
      <w:r w:rsidR="005B6C9F" w:rsidRPr="005B6C9F">
        <w:t xml:space="preserve">рактеристики кнопки: </w:t>
      </w:r>
    </w:p>
    <w:p w:rsidR="000E2912" w:rsidRDefault="000E2912" w:rsidP="005B6C9F">
      <w:r>
        <w:t>Габариты</w:t>
      </w:r>
      <w:r w:rsidR="005B6C9F" w:rsidRPr="005B6C9F">
        <w:t xml:space="preserve">: </w:t>
      </w:r>
      <w:r>
        <w:t xml:space="preserve">не менее </w:t>
      </w:r>
      <w:r w:rsidR="005B6C9F" w:rsidRPr="005B6C9F">
        <w:t>12</w:t>
      </w:r>
      <w:r>
        <w:t>3</w:t>
      </w:r>
      <w:r w:rsidR="005B6C9F" w:rsidRPr="005B6C9F">
        <w:t>х12</w:t>
      </w:r>
      <w:r>
        <w:t>3</w:t>
      </w:r>
      <w:r w:rsidR="005B6C9F" w:rsidRPr="005B6C9F">
        <w:t>х2</w:t>
      </w:r>
      <w:r>
        <w:t>1</w:t>
      </w:r>
      <w:r w:rsidR="005B6C9F" w:rsidRPr="005B6C9F">
        <w:t xml:space="preserve"> мм </w:t>
      </w:r>
      <w:r>
        <w:t xml:space="preserve">и не более 125х125х23 </w:t>
      </w:r>
    </w:p>
    <w:p w:rsidR="000E2912" w:rsidRDefault="005B6C9F" w:rsidP="005B6C9F">
      <w:r w:rsidRPr="005B6C9F">
        <w:t xml:space="preserve">Радиус приёма сигнала: не менее 100 метров в открытом пространстве </w:t>
      </w:r>
    </w:p>
    <w:p w:rsidR="000E2912" w:rsidRDefault="005B6C9F" w:rsidP="005B6C9F">
      <w:r w:rsidRPr="005B6C9F">
        <w:t xml:space="preserve">Цвет: серый/желтый </w:t>
      </w:r>
    </w:p>
    <w:p w:rsidR="000E2912" w:rsidRDefault="005B6C9F" w:rsidP="005B6C9F">
      <w:r w:rsidRPr="005B6C9F">
        <w:t xml:space="preserve">Диаметр высококонтрастной зоны активации вызова : </w:t>
      </w:r>
      <w:r w:rsidR="000E2912">
        <w:t>не менее 55</w:t>
      </w:r>
      <w:r w:rsidRPr="005B6C9F">
        <w:t xml:space="preserve"> мм</w:t>
      </w:r>
      <w:r w:rsidR="000E2912">
        <w:t xml:space="preserve"> и не более 65мм</w:t>
      </w:r>
    </w:p>
    <w:p w:rsidR="000E2912" w:rsidRDefault="005B6C9F" w:rsidP="005B6C9F">
      <w:r w:rsidRPr="005B6C9F">
        <w:t xml:space="preserve">Частота: 433,92 МГц </w:t>
      </w:r>
    </w:p>
    <w:p w:rsidR="000E2912" w:rsidRDefault="005B6C9F" w:rsidP="005B6C9F">
      <w:r w:rsidRPr="005B6C9F">
        <w:t xml:space="preserve">Вес нетто: </w:t>
      </w:r>
      <w:r w:rsidR="000E2912">
        <w:t xml:space="preserve">не более </w:t>
      </w:r>
      <w:r w:rsidRPr="005B6C9F">
        <w:t xml:space="preserve">100 г </w:t>
      </w:r>
    </w:p>
    <w:p w:rsidR="000E2912" w:rsidRDefault="005B6C9F" w:rsidP="005B6C9F">
      <w:r w:rsidRPr="005B6C9F">
        <w:t xml:space="preserve">Индикация вызова: световая и звуковая индикация </w:t>
      </w:r>
    </w:p>
    <w:p w:rsidR="000E2912" w:rsidRPr="00103A3D" w:rsidRDefault="000E2912" w:rsidP="005B6C9F">
      <w:r>
        <w:t xml:space="preserve">Влагостойкость: не хуже </w:t>
      </w:r>
      <w:r>
        <w:rPr>
          <w:lang w:val="en-GB"/>
        </w:rPr>
        <w:t>IP</w:t>
      </w:r>
      <w:r w:rsidRPr="00103A3D">
        <w:t>65</w:t>
      </w:r>
    </w:p>
    <w:p w:rsidR="000E2912" w:rsidRDefault="000E2912" w:rsidP="005B6C9F">
      <w:r>
        <w:t>Ударопрочный корпус: наличие</w:t>
      </w:r>
    </w:p>
    <w:p w:rsidR="000E2912" w:rsidRDefault="000E2912" w:rsidP="005B6C9F">
      <w:r>
        <w:t>Температурный режим работы: о</w:t>
      </w:r>
      <w:r w:rsidR="005B6C9F" w:rsidRPr="005B6C9F">
        <w:t>т -35 до +50 градусов</w:t>
      </w:r>
    </w:p>
    <w:p w:rsidR="000E2912" w:rsidRDefault="000E2912" w:rsidP="005B6C9F">
      <w:r>
        <w:t>Н</w:t>
      </w:r>
      <w:r w:rsidR="005B6C9F" w:rsidRPr="005B6C9F">
        <w:t>адпись "Вызов помощи" продублирована шрифтом Брайля</w:t>
      </w:r>
      <w:r>
        <w:t>: наличие</w:t>
      </w:r>
    </w:p>
    <w:p w:rsidR="000E2912" w:rsidRDefault="005B6C9F" w:rsidP="005B6C9F">
      <w:r w:rsidRPr="005B6C9F">
        <w:t>Характеристики пиктограммы:</w:t>
      </w:r>
    </w:p>
    <w:p w:rsidR="000E2912" w:rsidRDefault="005B6C9F" w:rsidP="005B6C9F">
      <w:r w:rsidRPr="005B6C9F">
        <w:t xml:space="preserve">Табличка </w:t>
      </w:r>
      <w:r w:rsidR="000E2912">
        <w:t xml:space="preserve">должна соответствовать </w:t>
      </w:r>
      <w:r w:rsidRPr="005B6C9F">
        <w:t>ГОСТ Р 52131-2019 к информационным уличным пиктограммам</w:t>
      </w:r>
    </w:p>
    <w:p w:rsidR="000E2912" w:rsidRDefault="005B6C9F" w:rsidP="005B6C9F">
      <w:r w:rsidRPr="005B6C9F">
        <w:t>Размер</w:t>
      </w:r>
      <w:r w:rsidR="000E2912">
        <w:t xml:space="preserve"> пиктограммы: не менее</w:t>
      </w:r>
      <w:r w:rsidRPr="005B6C9F">
        <w:t xml:space="preserve"> 150х200 мм</w:t>
      </w:r>
    </w:p>
    <w:p w:rsidR="000E2912" w:rsidRDefault="005B6C9F" w:rsidP="005B6C9F">
      <w:r w:rsidRPr="005B6C9F">
        <w:t xml:space="preserve">Высота рельефа рамки и знака: </w:t>
      </w:r>
      <w:r w:rsidR="000E2912">
        <w:t xml:space="preserve">не менее </w:t>
      </w:r>
      <w:r w:rsidRPr="005B6C9F">
        <w:t xml:space="preserve">2 мм </w:t>
      </w:r>
    </w:p>
    <w:p w:rsidR="000E2912" w:rsidRDefault="000E2912" w:rsidP="005B6C9F">
      <w:r>
        <w:t>В</w:t>
      </w:r>
      <w:r w:rsidR="005B6C9F" w:rsidRPr="005B6C9F">
        <w:t xml:space="preserve">ысота тактильной зоны со шрифтом Брайля: </w:t>
      </w:r>
      <w:r>
        <w:t xml:space="preserve">не менее </w:t>
      </w:r>
      <w:r w:rsidR="005B6C9F" w:rsidRPr="005B6C9F">
        <w:t>50 мм</w:t>
      </w:r>
    </w:p>
    <w:p w:rsidR="000E2912" w:rsidRDefault="005B6C9F" w:rsidP="005B6C9F">
      <w:r w:rsidRPr="005B6C9F">
        <w:t xml:space="preserve">Высота тактильных точек: </w:t>
      </w:r>
      <w:r w:rsidR="000E2912">
        <w:t>не менее 0,</w:t>
      </w:r>
      <w:r w:rsidRPr="005B6C9F">
        <w:t>7 мм</w:t>
      </w:r>
    </w:p>
    <w:p w:rsidR="000E2912" w:rsidRDefault="005B6C9F" w:rsidP="005B6C9F">
      <w:r w:rsidRPr="005B6C9F">
        <w:t>Цвет: желтый, черный</w:t>
      </w:r>
    </w:p>
    <w:p w:rsidR="005B6C9F" w:rsidRPr="005B6C9F" w:rsidRDefault="005B6C9F" w:rsidP="005B6C9F">
      <w:r w:rsidRPr="005B6C9F">
        <w:t>Материал</w:t>
      </w:r>
      <w:r w:rsidR="000E2912">
        <w:t xml:space="preserve">: </w:t>
      </w:r>
      <w:r w:rsidRPr="005B6C9F">
        <w:t>пластик полистирол</w:t>
      </w:r>
    </w:p>
    <w:p w:rsidR="005B6C9F" w:rsidRPr="005B6C9F" w:rsidRDefault="005B6C9F" w:rsidP="005B6C9F"/>
    <w:p w:rsidR="005B6C9F" w:rsidRDefault="005B6C9F" w:rsidP="005B6C9F">
      <w:pPr>
        <w:rPr>
          <w:b/>
          <w:bCs/>
        </w:rPr>
      </w:pPr>
    </w:p>
    <w:p w:rsidR="005B6C9F" w:rsidRDefault="005B6C9F" w:rsidP="005B6C9F">
      <w:pPr>
        <w:rPr>
          <w:b/>
          <w:bCs/>
        </w:rPr>
      </w:pPr>
    </w:p>
    <w:p w:rsidR="005B6C9F" w:rsidRPr="003944EC" w:rsidRDefault="005B6C9F" w:rsidP="005B6C9F">
      <w:pPr>
        <w:rPr>
          <w:b/>
          <w:bCs/>
        </w:rPr>
      </w:pPr>
    </w:p>
    <w:sectPr w:rsidR="005B6C9F" w:rsidRPr="003944EC" w:rsidSect="00E501B2">
      <w:headerReference w:type="default" r:id="rId8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AF1" w:rsidRDefault="00AF3AF1" w:rsidP="00E501B2">
      <w:r>
        <w:separator/>
      </w:r>
    </w:p>
  </w:endnote>
  <w:endnote w:type="continuationSeparator" w:id="1">
    <w:p w:rsidR="00AF3AF1" w:rsidRDefault="00AF3AF1" w:rsidP="00E50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AF1" w:rsidRDefault="00AF3AF1" w:rsidP="00E501B2">
      <w:r>
        <w:separator/>
      </w:r>
    </w:p>
  </w:footnote>
  <w:footnote w:type="continuationSeparator" w:id="1">
    <w:p w:rsidR="00AF3AF1" w:rsidRDefault="00AF3AF1" w:rsidP="00E501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B2" w:rsidRDefault="00E501B2">
    <w:pPr>
      <w:pStyle w:val="a9"/>
    </w:pPr>
    <w:r>
      <w:rPr>
        <w:noProof/>
        <w:lang w:eastAsia="ru-RU"/>
      </w:rPr>
      <w:drawing>
        <wp:inline distT="0" distB="0" distL="0" distR="0">
          <wp:extent cx="5940425" cy="813435"/>
          <wp:effectExtent l="19050" t="0" r="3175" b="0"/>
          <wp:docPr id="1" name="Рисунок 0" descr="логотип для писем и к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для писем и кп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813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01B2" w:rsidRDefault="00E501B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6744"/>
    <w:multiLevelType w:val="multilevel"/>
    <w:tmpl w:val="B212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672E2"/>
    <w:multiLevelType w:val="hybridMultilevel"/>
    <w:tmpl w:val="35288B66"/>
    <w:lvl w:ilvl="0" w:tplc="8F8EC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71926"/>
    <w:multiLevelType w:val="hybridMultilevel"/>
    <w:tmpl w:val="07EADCC8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">
    <w:nsid w:val="5D8A3958"/>
    <w:multiLevelType w:val="hybridMultilevel"/>
    <w:tmpl w:val="668EF0EA"/>
    <w:lvl w:ilvl="0" w:tplc="9946A438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B7623"/>
    <w:multiLevelType w:val="hybridMultilevel"/>
    <w:tmpl w:val="D226A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0A3218"/>
    <w:rsid w:val="00093D8B"/>
    <w:rsid w:val="000A3218"/>
    <w:rsid w:val="000D7343"/>
    <w:rsid w:val="000E2912"/>
    <w:rsid w:val="000F0B99"/>
    <w:rsid w:val="00103A3D"/>
    <w:rsid w:val="003821FD"/>
    <w:rsid w:val="003944EC"/>
    <w:rsid w:val="00471EBA"/>
    <w:rsid w:val="004C2F93"/>
    <w:rsid w:val="00590B3B"/>
    <w:rsid w:val="005B6C9F"/>
    <w:rsid w:val="0060747C"/>
    <w:rsid w:val="006A1325"/>
    <w:rsid w:val="006E6E48"/>
    <w:rsid w:val="007B4CEB"/>
    <w:rsid w:val="007E3929"/>
    <w:rsid w:val="0084194E"/>
    <w:rsid w:val="00952D87"/>
    <w:rsid w:val="0095694B"/>
    <w:rsid w:val="009F7717"/>
    <w:rsid w:val="00A0657F"/>
    <w:rsid w:val="00A7268D"/>
    <w:rsid w:val="00AF1FCB"/>
    <w:rsid w:val="00AF3AF1"/>
    <w:rsid w:val="00B31DE4"/>
    <w:rsid w:val="00B83A51"/>
    <w:rsid w:val="00C522B1"/>
    <w:rsid w:val="00D0727E"/>
    <w:rsid w:val="00D4001A"/>
    <w:rsid w:val="00DC6339"/>
    <w:rsid w:val="00DC74A4"/>
    <w:rsid w:val="00E033BE"/>
    <w:rsid w:val="00E501B2"/>
    <w:rsid w:val="00F55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9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94E"/>
    <w:rPr>
      <w:rFonts w:ascii="Segoe UI" w:eastAsia="Times New Roman" w:hAnsi="Segoe UI" w:cs="Segoe UI"/>
      <w:sz w:val="18"/>
      <w:szCs w:val="18"/>
      <w:lang w:eastAsia="zh-CN"/>
    </w:rPr>
  </w:style>
  <w:style w:type="character" w:styleId="a5">
    <w:name w:val="Hyperlink"/>
    <w:basedOn w:val="a0"/>
    <w:uiPriority w:val="99"/>
    <w:unhideWhenUsed/>
    <w:rsid w:val="003944EC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3944EC"/>
    <w:pPr>
      <w:spacing w:after="120" w:line="252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3944EC"/>
    <w:rPr>
      <w:rFonts w:ascii="Calibri" w:eastAsia="SimSun" w:hAnsi="Calibri" w:cs="Calibri"/>
      <w:lang w:eastAsia="ar-SA"/>
    </w:rPr>
  </w:style>
  <w:style w:type="character" w:styleId="a8">
    <w:name w:val="Strong"/>
    <w:basedOn w:val="a0"/>
    <w:qFormat/>
    <w:rsid w:val="003944EC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B6C9F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E501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01B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E501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501B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List Paragraph"/>
    <w:basedOn w:val="a"/>
    <w:uiPriority w:val="34"/>
    <w:qFormat/>
    <w:rsid w:val="00D072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stupnaya-strana.ru/products/gusenichnyi-podemnik-bars-ugp-130-s-platformoi-v-komplekte-s-knopkoi-vyzova-pomoschnika-a310?tab=tabDescrip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Марго</cp:lastModifiedBy>
  <cp:revision>6</cp:revision>
  <cp:lastPrinted>2019-09-05T09:10:00Z</cp:lastPrinted>
  <dcterms:created xsi:type="dcterms:W3CDTF">2020-08-24T09:38:00Z</dcterms:created>
  <dcterms:modified xsi:type="dcterms:W3CDTF">2020-08-24T11:42:00Z</dcterms:modified>
</cp:coreProperties>
</file>